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a3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    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7054A2" w:rsidRPr="0085169A" w:rsidRDefault="007054A2" w:rsidP="00E67DE9">
      <w:pPr>
        <w:pStyle w:val="a6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DE1183" w:rsidRPr="008503C1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741F66" w:rsidRPr="00741F66" w:rsidRDefault="00741F66" w:rsidP="00741F66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741F66">
        <w:rPr>
          <w:rFonts w:ascii="GHEA Grapalat" w:hAnsi="GHEA Grapalat" w:hint="eastAsia"/>
          <w:b/>
          <w:szCs w:val="24"/>
        </w:rPr>
        <w:t>ОБЪЯВЛЕНИЕ</w:t>
      </w:r>
      <w:r w:rsidRPr="00741F66">
        <w:rPr>
          <w:rFonts w:ascii="GHEA Grapalat" w:hAnsi="GHEA Grapalat"/>
          <w:b/>
          <w:szCs w:val="24"/>
        </w:rPr>
        <w:t xml:space="preserve"> (</w:t>
      </w:r>
      <w:r w:rsidRPr="00741F66">
        <w:rPr>
          <w:rFonts w:ascii="GHEA Grapalat" w:hAnsi="GHEA Grapalat" w:hint="eastAsia"/>
          <w:b/>
          <w:szCs w:val="24"/>
        </w:rPr>
        <w:t>ОТЧЕТ</w:t>
      </w:r>
      <w:r w:rsidRPr="00741F66">
        <w:rPr>
          <w:rFonts w:ascii="GHEA Grapalat" w:hAnsi="GHEA Grapalat"/>
          <w:b/>
          <w:szCs w:val="24"/>
        </w:rPr>
        <w:t>)</w:t>
      </w:r>
    </w:p>
    <w:p w:rsidR="00741F66" w:rsidRPr="00741F66" w:rsidRDefault="00741F66" w:rsidP="00741F66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741F66">
        <w:rPr>
          <w:rFonts w:ascii="GHEA Grapalat" w:hAnsi="GHEA Grapalat" w:hint="eastAsia"/>
          <w:b/>
          <w:szCs w:val="24"/>
        </w:rPr>
        <w:t>ДОГОВОР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О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ПОКУПКЕ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ОДНО</w:t>
      </w:r>
      <w:r w:rsidRPr="00741F66">
        <w:rPr>
          <w:rFonts w:ascii="GHEA Grapalat" w:hAnsi="GHEA Grapalat"/>
          <w:b/>
          <w:szCs w:val="24"/>
        </w:rPr>
        <w:t xml:space="preserve"> </w:t>
      </w:r>
      <w:r w:rsidRPr="00741F66">
        <w:rPr>
          <w:rFonts w:ascii="GHEA Grapalat" w:hAnsi="GHEA Grapalat" w:hint="eastAsia"/>
          <w:b/>
          <w:szCs w:val="24"/>
        </w:rPr>
        <w:t>ЛИЦО</w:t>
      </w:r>
    </w:p>
    <w:p w:rsidR="00AE7C35" w:rsidRPr="00501A0F" w:rsidRDefault="00741F66" w:rsidP="00AE7C35">
      <w:pPr>
        <w:pStyle w:val="HTML"/>
        <w:shd w:val="clear" w:color="auto" w:fill="F8F9FA"/>
        <w:spacing w:line="451" w:lineRule="atLeast"/>
        <w:jc w:val="center"/>
        <w:rPr>
          <w:rFonts w:ascii="Arial LatArm" w:hAnsi="Arial LatArm"/>
          <w:b/>
          <w:color w:val="202124"/>
        </w:rPr>
      </w:pPr>
      <w:r w:rsidRPr="00AE7C35">
        <w:rPr>
          <w:rFonts w:ascii="GHEA Grapalat" w:hAnsi="GHEA Grapalat"/>
          <w:b/>
          <w:szCs w:val="24"/>
        </w:rPr>
        <w:t>КОД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ПРОЦЕДУРЫ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ПОКУПКИ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ДЛЯ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ОДНОГО</w:t>
      </w:r>
      <w:r w:rsidRPr="00AE7C35">
        <w:rPr>
          <w:rFonts w:ascii="Arial LatArm" w:hAnsi="Arial LatArm"/>
          <w:b/>
          <w:szCs w:val="24"/>
        </w:rPr>
        <w:t xml:space="preserve"> </w:t>
      </w:r>
      <w:r w:rsidRPr="00AE7C35">
        <w:rPr>
          <w:rFonts w:ascii="GHEA Grapalat" w:hAnsi="GHEA Grapalat"/>
          <w:b/>
          <w:szCs w:val="24"/>
        </w:rPr>
        <w:t>ЧЕЛОВЕКА</w:t>
      </w:r>
      <w:r w:rsidRPr="00AE7C35">
        <w:rPr>
          <w:rFonts w:ascii="Arial LatArm" w:hAnsi="Arial LatArm"/>
          <w:b/>
          <w:szCs w:val="24"/>
        </w:rPr>
        <w:t xml:space="preserve">: </w:t>
      </w:r>
      <w:r w:rsidR="007E6224">
        <w:rPr>
          <w:rFonts w:ascii="Arial LatArm" w:hAnsi="Arial LatArm"/>
          <w:b/>
          <w:color w:val="202124"/>
        </w:rPr>
        <w:t>HHE 187 MAAPZB 20/0</w:t>
      </w:r>
      <w:r w:rsidR="00501A0F" w:rsidRPr="00501A0F">
        <w:rPr>
          <w:rFonts w:ascii="Arial LatArm" w:hAnsi="Arial LatArm"/>
          <w:b/>
          <w:color w:val="202124"/>
        </w:rPr>
        <w:t>7</w:t>
      </w:r>
    </w:p>
    <w:p w:rsidR="00AE7C35" w:rsidRPr="00501A0F" w:rsidRDefault="00AE7C35" w:rsidP="00AE7C35">
      <w:pPr>
        <w:pStyle w:val="HTML"/>
        <w:shd w:val="clear" w:color="auto" w:fill="F8F9FA"/>
        <w:spacing w:line="451" w:lineRule="atLeast"/>
        <w:rPr>
          <w:rFonts w:ascii="inherit" w:hAnsi="inherit"/>
          <w:color w:val="202124"/>
        </w:rPr>
      </w:pPr>
      <w:r w:rsidRPr="00AE7C35">
        <w:rPr>
          <w:rFonts w:ascii="inherit" w:hAnsi="inherit"/>
          <w:color w:val="202124"/>
        </w:rPr>
        <w:t>Заказчик: ГНКО "</w:t>
      </w:r>
      <w:proofErr w:type="spellStart"/>
      <w:r w:rsidRPr="00AE7C35">
        <w:rPr>
          <w:rFonts w:ascii="inherit" w:hAnsi="inherit"/>
          <w:color w:val="202124"/>
        </w:rPr>
        <w:t>Ерджанская</w:t>
      </w:r>
      <w:proofErr w:type="spellEnd"/>
      <w:r w:rsidRPr="00AE7C35">
        <w:rPr>
          <w:rFonts w:ascii="inherit" w:hAnsi="inherit"/>
          <w:color w:val="202124"/>
        </w:rPr>
        <w:t xml:space="preserve"> Средняя Школа № 187", расположенная в РАЙОНЕ ЕРЕВАН НОР </w:t>
      </w:r>
      <w:proofErr w:type="spellStart"/>
      <w:proofErr w:type="gramStart"/>
      <w:r w:rsidRPr="00AE7C35">
        <w:rPr>
          <w:rFonts w:ascii="inherit" w:hAnsi="inherit"/>
          <w:color w:val="202124"/>
        </w:rPr>
        <w:t>НОР</w:t>
      </w:r>
      <w:proofErr w:type="spellEnd"/>
      <w:proofErr w:type="gramEnd"/>
      <w:r w:rsidRPr="00AE7C35">
        <w:rPr>
          <w:rFonts w:ascii="inherit" w:hAnsi="inherit"/>
          <w:color w:val="202124"/>
        </w:rPr>
        <w:t xml:space="preserve"> </w:t>
      </w:r>
      <w:proofErr w:type="spellStart"/>
      <w:r w:rsidRPr="00AE7C35">
        <w:rPr>
          <w:rFonts w:ascii="inherit" w:hAnsi="inherit"/>
          <w:color w:val="202124"/>
        </w:rPr>
        <w:t>НОР</w:t>
      </w:r>
      <w:proofErr w:type="spellEnd"/>
      <w:r w:rsidRPr="00AE7C35">
        <w:rPr>
          <w:rFonts w:ascii="inherit" w:hAnsi="inherit"/>
          <w:color w:val="202124"/>
        </w:rPr>
        <w:t xml:space="preserve"> НОРК РАСТВОРЕННЫЙ МАЯК ТЖМ. 30/1, ниже, представляет информацию о контрактах, заключенных в результате тендера на закупку у одного лица, объявле</w:t>
      </w:r>
      <w:r w:rsidR="00501A0F">
        <w:rPr>
          <w:rFonts w:ascii="inherit" w:hAnsi="inherit"/>
          <w:color w:val="202124"/>
        </w:rPr>
        <w:t>нного под кодом 187 UNHCR 20/0</w:t>
      </w:r>
      <w:r w:rsidR="00501A0F" w:rsidRPr="00501A0F">
        <w:rPr>
          <w:rFonts w:ascii="inherit" w:hAnsi="inherit"/>
          <w:color w:val="202124"/>
        </w:rPr>
        <w:t>7</w:t>
      </w:r>
    </w:p>
    <w:p w:rsidR="00AE7C35" w:rsidRPr="00AE7C35" w:rsidRDefault="00AE7C35" w:rsidP="00AE7C35">
      <w:pPr>
        <w:pStyle w:val="HTML"/>
        <w:shd w:val="clear" w:color="auto" w:fill="F8F9FA"/>
        <w:spacing w:line="451" w:lineRule="atLeast"/>
        <w:jc w:val="center"/>
        <w:rPr>
          <w:rFonts w:ascii="Arial LatArm" w:hAnsi="Arial LatArm"/>
          <w:b/>
          <w:color w:val="202124"/>
        </w:rPr>
      </w:pPr>
    </w:p>
    <w:p w:rsidR="005461BC" w:rsidRPr="00AE7C35" w:rsidRDefault="005461BC" w:rsidP="00AE7C35">
      <w:pPr>
        <w:spacing w:line="360" w:lineRule="auto"/>
        <w:jc w:val="center"/>
        <w:rPr>
          <w:rFonts w:ascii="Arial LatArm" w:hAnsi="Arial LatArm"/>
          <w:b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359"/>
        <w:gridCol w:w="555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8"/>
                <w:szCs w:val="18"/>
              </w:rPr>
            </w:pPr>
            <w:r w:rsidRPr="00501A0F">
              <w:rPr>
                <w:rFonts w:ascii="inherit" w:hAnsi="inherit"/>
                <w:color w:val="202124"/>
                <w:sz w:val="18"/>
                <w:szCs w:val="18"/>
              </w:rPr>
              <w:t>Алкоголь Спирт 500 мл</w:t>
            </w:r>
          </w:p>
          <w:p w:rsidR="00501A0F" w:rsidRPr="00501A0F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AE7C35" w:rsidRDefault="00501A0F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шт.</w:t>
            </w:r>
          </w:p>
          <w:p w:rsidR="00501A0F" w:rsidRPr="00AE7C35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AE7C35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AE7C35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7E6224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7E6224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Это концентрат - жидкое антибактериальное моющее средство, срок хранения 5 лет, готовый раствор годен 14 дней, предназначен для многократного 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 xml:space="preserve">использования. В качестве активного ингредиента содержит хлорид </w:t>
            </w: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алкилдиметилбензиламмония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. Дезинфицирующее средство обладает противомикробным действием в отношении различных грамотрицательных бактерий, в том числе возбудителей туберкулеза. Внутрибольничные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особо опасные инфекции (чума, холера, сибирская язва), грибы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Candida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,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дерматофиты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, грибы, вирусы (включая грипп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A, включая птичий грипп H5N1, полиомиелит, гепатит B), вирус иммунодефицита человека. Средство обладает моющими свойствами, не 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 xml:space="preserve">вызывает ржавчины металла, не повреждает обработанные поверхности, не обесцвечивает ткани, не фиксирует органические загрязнения. Продукт уничтожает жир, масло, жир, </w:t>
            </w:r>
            <w:proofErr w:type="gram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остатки белка</w:t>
            </w:r>
            <w:proofErr w:type="gram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и многое другое.</w:t>
            </w:r>
          </w:p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gram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Пятна от трудноудаляемых материалов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отложения с любого типа поверхности (стекло, зеркала, металл, керамика,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ковролин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, кожа, хромированные изделия, бетон, плитка, резина, пластик, винил, фарфор, шт. 6.000,00 180.000,00 30 кв.м.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Ержан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Гераци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60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/ или 114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адресов </w:t>
            </w: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Мурацан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, 30 в 2019 году, единовременно 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или поэтапно по требованию Заказчика (20 календарей в день (прочие, в том числе пористые)).</w:t>
            </w:r>
            <w:proofErr w:type="gramEnd"/>
          </w:p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Дезинфицирующее средство предназначено для дезинфекции кювет и их устройств. Фасовка в полиэтиленовую тару емкостью 1 л. Респираторные устройства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ան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</w:t>
            </w:r>
            <w:proofErr w:type="gram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устройства</w:t>
            </w:r>
            <w:proofErr w:type="gram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(включая трубки для анестезии), зубные имплантаты из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альгината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, силиконовых материалов, полиэфирной смолы, металлов, используемые в стоматологии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,</w:t>
            </w:r>
          </w:p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для дезинфекции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мытья керамических форм, пластмасс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других плас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тмасс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форм,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артикуляторов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, зубочисток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</w:t>
            </w:r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lastRenderedPageBreak/>
              <w:t>устрой</w:t>
            </w:r>
            <w:proofErr w:type="gram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ств дл</w:t>
            </w:r>
            <w:proofErr w:type="gram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я удаления, медицинских изделий (включая хирургические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surgical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стоматологические, включая вращающиеся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շտ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инструменты) (в том числе в сочетании с дезинфекцией). Во время доставк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и</w:t>
            </w:r>
          </w:p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Наличие 2/3 срока годности концентрата. Наличие сертификата качества на любую поставленную партию. Сертификат ЕАЭС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методическая инструкция, утвержденная Минюстом РА от 10 июня 2016 г. № 1792 - А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:</w:t>
            </w:r>
          </w:p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</w:p>
          <w:p w:rsidR="00501A0F" w:rsidRPr="00501A0F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501A0F" w:rsidRDefault="00501A0F" w:rsidP="0000175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 xml:space="preserve">Это концентрат - жидкое антибактериальное моющее средство, срок хранения 5 лет, готовый раствор годен 14 дней, предназначен для многократного 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 xml:space="preserve">использования. В качестве активного ингредиента содержит хлорид </w:t>
            </w: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алкилдиметилбензиламмония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. Дезинфицирующее средство обладает противомикробным действием в отношении различных грамотрицательных бактерий, в том числе возбудителей туберкулеза. Внутрибольничные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особо опасные инфекции (чума, холера, сибирская язва), грибы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Candida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,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дерматофиты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, грибы, вирусы (включая грипп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A, включая птичий грипп H5N1, полиомиелит, гепатит B), вирус иммунодефицита человека. Средство обладает моющими свойствами, не 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 xml:space="preserve">вызывает ржавчины металла, не повреждает обработанные поверхности, не обесцвечивает ткани, не фиксирует органические загрязнения. Продукт уничтожает жир, масло, жир, </w:t>
            </w:r>
            <w:proofErr w:type="gram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остатки белка</w:t>
            </w:r>
            <w:proofErr w:type="gram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и многое другое.</w:t>
            </w:r>
          </w:p>
          <w:p w:rsidR="00501A0F" w:rsidRPr="00501A0F" w:rsidRDefault="00501A0F" w:rsidP="0000175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gram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Пятна от трудноудаляемых материалов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отложения с любого типа поверхности (стекло, зеркала, металл, керамика,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ковролин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, кожа, хромированные изделия, бетон, плитка, резина, пластик, винил, фарфор, шт. 6.000,00 180.000,00 30 кв.м.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Ержан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Гераци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60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/ или 114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адресов </w:t>
            </w: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Мурацан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, 30 в 2019 году, единовременно 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или поэтапно по требованию Заказчика (20 календарей в день (прочие, в том числе пористые)).</w:t>
            </w:r>
            <w:proofErr w:type="gramEnd"/>
          </w:p>
          <w:p w:rsidR="00501A0F" w:rsidRPr="00501A0F" w:rsidRDefault="00501A0F" w:rsidP="0000175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Дезинфицирующее средство предназначено для дезинфекции кювет и их устройств. Фасовка в полиэтиленовую тару емкостью 1 л. Респираторные устройства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ան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</w:t>
            </w:r>
            <w:proofErr w:type="gram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устройства</w:t>
            </w:r>
            <w:proofErr w:type="gram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(включая трубки для анестезии), зубные имплантаты из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альгината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, силиконовых материалов, полиэфирной смолы, металлов, используемые в стоматологии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,</w:t>
            </w:r>
          </w:p>
          <w:p w:rsidR="00501A0F" w:rsidRPr="00501A0F" w:rsidRDefault="00501A0F" w:rsidP="0000175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для дезинфекции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мытья керамических форм, пластмасс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других плас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тмасс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форм,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артикуляторов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, зубочисток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</w:t>
            </w:r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lastRenderedPageBreak/>
              <w:t>устрой</w:t>
            </w:r>
            <w:proofErr w:type="gram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ств дл</w:t>
            </w:r>
            <w:proofErr w:type="gram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я удаления, медицинских изделий (включая хирургические </w:t>
            </w:r>
            <w:proofErr w:type="spellStart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surgical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стоматологические, включая вращающиеся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շտ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инструменты) (в том числе в сочетании с дезинфекцией). Во время доставк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и</w:t>
            </w:r>
          </w:p>
          <w:p w:rsidR="00501A0F" w:rsidRPr="00501A0F" w:rsidRDefault="00501A0F" w:rsidP="0000175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Наличие 2/3 срока годности концентрата. Наличие сертификата качества на любую поставленную партию. Сертификат ЕАЭС </w:t>
            </w:r>
            <w:proofErr w:type="spellStart"/>
            <w:r w:rsidRPr="00501A0F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501A0F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методическая инструкция, утвержденная Минюстом РА от 10 июня 2016 г. № 1792 - А</w:t>
            </w: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:</w:t>
            </w:r>
          </w:p>
          <w:p w:rsidR="00501A0F" w:rsidRPr="00501A0F" w:rsidRDefault="00501A0F" w:rsidP="0000175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</w:p>
          <w:p w:rsidR="00501A0F" w:rsidRPr="00501A0F" w:rsidRDefault="00501A0F" w:rsidP="0000175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501A0F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01A0F" w:rsidRPr="007E6224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Альфагель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200 мл</w:t>
            </w:r>
          </w:p>
          <w:p w:rsidR="00501A0F" w:rsidRPr="00501A0F" w:rsidRDefault="00501A0F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AE7C35" w:rsidRDefault="00501A0F" w:rsidP="00001752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шт.</w:t>
            </w:r>
          </w:p>
          <w:p w:rsidR="00501A0F" w:rsidRPr="00AE7C35" w:rsidRDefault="00501A0F" w:rsidP="0000175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7E6224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7E6224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Альфагель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200 мл</w:t>
            </w:r>
          </w:p>
          <w:p w:rsidR="00501A0F" w:rsidRPr="00501A0F" w:rsidRDefault="00501A0F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Альфагель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200 мл</w:t>
            </w:r>
          </w:p>
          <w:p w:rsidR="00501A0F" w:rsidRPr="00501A0F" w:rsidRDefault="00501A0F" w:rsidP="007B5608">
            <w:pPr>
              <w:tabs>
                <w:tab w:val="left" w:pos="1248"/>
              </w:tabs>
              <w:rPr>
                <w:sz w:val="16"/>
                <w:szCs w:val="16"/>
              </w:rPr>
            </w:pPr>
          </w:p>
        </w:tc>
      </w:tr>
      <w:tr w:rsidR="00501A0F" w:rsidRPr="00395B6E" w:rsidTr="004808DD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807B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01A0F" w:rsidRPr="00395B6E" w:rsidRDefault="00501A0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501A0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A0F" w:rsidRPr="00395B6E" w:rsidRDefault="00501A0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01A0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AE7C35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09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AE7C35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AE7C35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1A0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1A0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1A0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1A0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AE7C35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16.09.2020</w:t>
            </w:r>
          </w:p>
        </w:tc>
      </w:tr>
      <w:tr w:rsidR="00501A0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1A0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01A0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1A0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7E6224">
        <w:trPr>
          <w:trHeight w:val="40"/>
          <w:jc w:val="center"/>
        </w:trPr>
        <w:tc>
          <w:tcPr>
            <w:tcW w:w="1664" w:type="dxa"/>
            <w:gridSpan w:val="4"/>
            <w:vMerge w:val="restart"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1639" w:type="dxa"/>
            <w:gridSpan w:val="8"/>
            <w:vMerge w:val="restart"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01A0F" w:rsidRPr="00395B6E" w:rsidRDefault="00501A0F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01A0F" w:rsidRPr="00395B6E" w:rsidTr="007E6224">
        <w:trPr>
          <w:trHeight w:val="213"/>
          <w:jc w:val="center"/>
        </w:trPr>
        <w:tc>
          <w:tcPr>
            <w:tcW w:w="1664" w:type="dxa"/>
            <w:gridSpan w:val="4"/>
            <w:vMerge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9" w:type="dxa"/>
            <w:gridSpan w:val="8"/>
            <w:vMerge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501A0F" w:rsidRPr="00395B6E" w:rsidTr="007E6224">
        <w:trPr>
          <w:trHeight w:val="137"/>
          <w:jc w:val="center"/>
        </w:trPr>
        <w:tc>
          <w:tcPr>
            <w:tcW w:w="1664" w:type="dxa"/>
            <w:gridSpan w:val="4"/>
            <w:vMerge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9" w:type="dxa"/>
            <w:gridSpan w:val="8"/>
            <w:vMerge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01A0F" w:rsidRPr="00395B6E" w:rsidTr="007E6224">
        <w:trPr>
          <w:trHeight w:val="137"/>
          <w:jc w:val="center"/>
        </w:trPr>
        <w:tc>
          <w:tcPr>
            <w:tcW w:w="166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01A0F" w:rsidRPr="00395B6E" w:rsidTr="007E6224">
        <w:trPr>
          <w:trHeight w:val="83"/>
          <w:jc w:val="center"/>
        </w:trPr>
        <w:tc>
          <w:tcPr>
            <w:tcW w:w="1664" w:type="dxa"/>
            <w:gridSpan w:val="4"/>
            <w:shd w:val="clear" w:color="auto" w:fill="auto"/>
            <w:vAlign w:val="center"/>
          </w:tcPr>
          <w:p w:rsidR="00501A0F" w:rsidRPr="00395B6E" w:rsidRDefault="00501A0F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316" w:type="dxa"/>
            <w:gridSpan w:val="42"/>
            <w:shd w:val="clear" w:color="auto" w:fill="auto"/>
            <w:vAlign w:val="center"/>
          </w:tcPr>
          <w:p w:rsidR="00501A0F" w:rsidRPr="00395B6E" w:rsidRDefault="00501A0F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01A0F" w:rsidRPr="00395B6E" w:rsidTr="007E6224">
        <w:trPr>
          <w:trHeight w:val="83"/>
          <w:jc w:val="center"/>
        </w:trPr>
        <w:tc>
          <w:tcPr>
            <w:tcW w:w="1664" w:type="dxa"/>
            <w:gridSpan w:val="4"/>
            <w:shd w:val="clear" w:color="auto" w:fill="auto"/>
            <w:vAlign w:val="center"/>
          </w:tcPr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8"/>
                <w:szCs w:val="18"/>
              </w:rPr>
            </w:pPr>
            <w:r w:rsidRPr="00501A0F">
              <w:rPr>
                <w:rFonts w:ascii="inherit" w:hAnsi="inherit"/>
                <w:color w:val="202124"/>
                <w:sz w:val="18"/>
                <w:szCs w:val="18"/>
              </w:rPr>
              <w:t>Алкоголь Спирт 500 мл</w:t>
            </w:r>
          </w:p>
          <w:p w:rsidR="00501A0F" w:rsidRPr="00501A0F" w:rsidRDefault="00501A0F" w:rsidP="007E622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</w:p>
          <w:p w:rsidR="00501A0F" w:rsidRPr="00AE7C35" w:rsidRDefault="00501A0F" w:rsidP="00870DB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39" w:type="dxa"/>
            <w:gridSpan w:val="8"/>
            <w:shd w:val="clear" w:color="auto" w:fill="auto"/>
            <w:vAlign w:val="center"/>
          </w:tcPr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Манук </w:t>
            </w: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Авагян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Частный предприниматель</w:t>
            </w:r>
          </w:p>
          <w:p w:rsidR="00501A0F" w:rsidRPr="007E6224" w:rsidRDefault="00501A0F" w:rsidP="00870DB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01A0F" w:rsidRPr="007E6224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1A0F" w:rsidRPr="007E6224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1A0F" w:rsidRPr="00395B6E" w:rsidRDefault="00501A0F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01A0F" w:rsidRPr="00395B6E" w:rsidRDefault="00501A0F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1A0F" w:rsidRPr="007E6224" w:rsidRDefault="00501A0F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01A0F" w:rsidRPr="007E6224" w:rsidRDefault="00501A0F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36000</w:t>
            </w:r>
          </w:p>
        </w:tc>
      </w:tr>
      <w:tr w:rsidR="00501A0F" w:rsidRPr="00395B6E" w:rsidTr="007E6224">
        <w:trPr>
          <w:trHeight w:val="83"/>
          <w:jc w:val="center"/>
        </w:trPr>
        <w:tc>
          <w:tcPr>
            <w:tcW w:w="1664" w:type="dxa"/>
            <w:gridSpan w:val="4"/>
            <w:shd w:val="clear" w:color="auto" w:fill="auto"/>
            <w:vAlign w:val="center"/>
          </w:tcPr>
          <w:p w:rsidR="00501A0F" w:rsidRPr="00395B6E" w:rsidRDefault="00501A0F" w:rsidP="00ED2B6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639" w:type="dxa"/>
            <w:gridSpan w:val="8"/>
            <w:shd w:val="clear" w:color="auto" w:fill="auto"/>
            <w:vAlign w:val="center"/>
          </w:tcPr>
          <w:p w:rsidR="00501A0F" w:rsidRPr="007E6224" w:rsidRDefault="00501A0F" w:rsidP="007E622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01A0F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1A0F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1A0F" w:rsidRPr="00395B6E" w:rsidRDefault="00501A0F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01A0F" w:rsidRPr="00395B6E" w:rsidRDefault="00501A0F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1A0F" w:rsidRDefault="00501A0F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01A0F" w:rsidRDefault="00501A0F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501A0F" w:rsidRPr="00395B6E" w:rsidTr="007E6224">
        <w:trPr>
          <w:trHeight w:val="83"/>
          <w:jc w:val="center"/>
        </w:trPr>
        <w:tc>
          <w:tcPr>
            <w:tcW w:w="1664" w:type="dxa"/>
            <w:gridSpan w:val="4"/>
            <w:shd w:val="clear" w:color="auto" w:fill="auto"/>
            <w:vAlign w:val="center"/>
          </w:tcPr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Альфагель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200 мл</w:t>
            </w:r>
          </w:p>
          <w:p w:rsidR="00501A0F" w:rsidRPr="00501A0F" w:rsidRDefault="00501A0F" w:rsidP="007E622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  <w:lang w:val="en-US"/>
              </w:rPr>
            </w:pPr>
          </w:p>
          <w:p w:rsidR="00501A0F" w:rsidRPr="00395B6E" w:rsidRDefault="00501A0F" w:rsidP="00ED2B6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9" w:type="dxa"/>
            <w:gridSpan w:val="8"/>
            <w:shd w:val="clear" w:color="auto" w:fill="auto"/>
            <w:vAlign w:val="center"/>
          </w:tcPr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Манук </w:t>
            </w: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Авагян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Частный предприниматель</w:t>
            </w:r>
          </w:p>
          <w:p w:rsidR="00501A0F" w:rsidRPr="00501A0F" w:rsidRDefault="00501A0F" w:rsidP="00ED2B6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01A0F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501A0F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501A0F" w:rsidRPr="00395B6E" w:rsidRDefault="00501A0F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501A0F" w:rsidRPr="00395B6E" w:rsidRDefault="00501A0F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01A0F" w:rsidRDefault="00501A0F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01A0F" w:rsidRDefault="00501A0F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1600</w:t>
            </w:r>
          </w:p>
        </w:tc>
      </w:tr>
      <w:tr w:rsidR="00501A0F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501A0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01A0F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01A0F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01A0F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12070A">
            <w:pPr>
              <w:spacing w:line="36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501A0F" w:rsidRPr="00395B6E" w:rsidRDefault="00501A0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01A0F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1A0F" w:rsidRPr="00395B6E" w:rsidRDefault="00501A0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16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501A0F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501A0F" w:rsidRPr="00395B6E" w:rsidRDefault="00501A0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01A0F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01A0F" w:rsidRPr="00395B6E" w:rsidRDefault="00501A0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501A0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16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501A0F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16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</w:tr>
      <w:tr w:rsidR="00501A0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501A0F" w:rsidRPr="00395B6E" w:rsidRDefault="00501A0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01A0F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01A0F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501A0F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1"/>
            </w:r>
          </w:p>
        </w:tc>
      </w:tr>
      <w:tr w:rsidR="00501A0F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Манук </w:t>
            </w: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Авагян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Частный предприниматель</w:t>
            </w:r>
          </w:p>
          <w:p w:rsidR="00501A0F" w:rsidRPr="00501A0F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01A0F" w:rsidRPr="007E6224" w:rsidRDefault="00501A0F" w:rsidP="00AE7C35">
            <w:pPr>
              <w:pStyle w:val="HTML"/>
              <w:shd w:val="clear" w:color="auto" w:fill="F8F9FA"/>
              <w:spacing w:line="451" w:lineRule="atLeast"/>
              <w:jc w:val="center"/>
              <w:rPr>
                <w:rFonts w:ascii="Arial LatArm" w:hAnsi="Arial LatArm"/>
                <w:b/>
                <w:color w:val="202124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/>
                <w:color w:val="202124"/>
                <w:sz w:val="16"/>
                <w:szCs w:val="16"/>
              </w:rPr>
              <w:t>HHE 187 MAAPZB 20/0</w:t>
            </w:r>
            <w:r>
              <w:rPr>
                <w:rFonts w:ascii="Arial LatArm" w:hAnsi="Arial LatArm"/>
                <w:b/>
                <w:color w:val="202124"/>
                <w:sz w:val="16"/>
                <w:szCs w:val="16"/>
                <w:lang w:val="en-US"/>
              </w:rPr>
              <w:t>7</w:t>
            </w:r>
          </w:p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16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.0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9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25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>
              <w:rPr>
                <w:rFonts w:ascii="Sylfaen" w:hAnsi="Sylfaen" w:cs="Sylfaen"/>
                <w:b/>
                <w:sz w:val="14"/>
                <w:szCs w:val="14"/>
                <w:lang w:val="en-US"/>
              </w:rPr>
              <w:t>12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.20.</w:t>
            </w:r>
            <w:r>
              <w:rPr>
                <w:rFonts w:hint="eastAsia"/>
              </w:rPr>
              <w:t xml:space="preserve"> </w:t>
            </w:r>
            <w:r w:rsidRPr="00741F66">
              <w:rPr>
                <w:rFonts w:ascii="Sylfaen" w:hAnsi="Sylfaen" w:cs="Sylfaen" w:hint="eastAsia"/>
                <w:b/>
                <w:sz w:val="14"/>
                <w:szCs w:val="14"/>
              </w:rPr>
              <w:t>к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01A0F" w:rsidRPr="00501A0F" w:rsidRDefault="00501A0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37600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501A0F" w:rsidRPr="00501A0F" w:rsidRDefault="00501A0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37600</w:t>
            </w:r>
          </w:p>
        </w:tc>
      </w:tr>
      <w:tr w:rsidR="00501A0F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01A0F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2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501A0F" w:rsidRPr="00395B6E" w:rsidTr="00121AC6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Манук </w:t>
            </w: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Авагян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Частный предприниматель</w:t>
            </w:r>
          </w:p>
          <w:p w:rsidR="00501A0F" w:rsidRPr="00501A0F" w:rsidRDefault="00501A0F" w:rsidP="00870DB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501A0F" w:rsidRDefault="00501A0F" w:rsidP="00501A0F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Джрвеж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, </w:t>
            </w:r>
            <w:proofErr w:type="spellStart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>Маякский</w:t>
            </w:r>
            <w:proofErr w:type="spellEnd"/>
            <w:r w:rsidRPr="00501A0F">
              <w:rPr>
                <w:rFonts w:ascii="inherit" w:hAnsi="inherit"/>
                <w:color w:val="202124"/>
                <w:sz w:val="16"/>
                <w:szCs w:val="16"/>
              </w:rPr>
              <w:t xml:space="preserve"> район. 31/4:</w:t>
            </w:r>
          </w:p>
          <w:p w:rsidR="00501A0F" w:rsidRPr="00501A0F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C15E13" w:rsidRDefault="00501A0F" w:rsidP="00001752">
            <w:pPr>
              <w:tabs>
                <w:tab w:val="left" w:pos="900"/>
              </w:tabs>
              <w:rPr>
                <w:rFonts w:ascii="Calibri" w:hAnsi="Calibri"/>
                <w:sz w:val="20"/>
                <w:lang w:val="hy-AM"/>
              </w:rPr>
            </w:pPr>
            <w:r w:rsidRPr="00C15E13">
              <w:rPr>
                <w:rFonts w:ascii="Calibri" w:hAnsi="Calibri" w:cs="SylfaenARM"/>
                <w:sz w:val="16"/>
                <w:szCs w:val="16"/>
                <w:lang w:val="hy-AM"/>
              </w:rPr>
              <w:t>1510018928850100</w:t>
            </w:r>
          </w:p>
          <w:p w:rsidR="00501A0F" w:rsidRPr="00784200" w:rsidRDefault="00501A0F" w:rsidP="00001752">
            <w:pPr>
              <w:jc w:val="center"/>
              <w:rPr>
                <w:rFonts w:ascii="Sylfaen" w:hAnsi="Sylfaen" w:cs="Arial"/>
                <w:bCs/>
                <w:color w:val="FF0000"/>
                <w:sz w:val="16"/>
                <w:szCs w:val="16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01A0F" w:rsidRPr="00245E5C" w:rsidRDefault="00501A0F" w:rsidP="00001752">
            <w:pPr>
              <w:pStyle w:val="af8"/>
              <w:ind w:left="0"/>
              <w:rPr>
                <w:rFonts w:ascii="Sylfaen" w:hAnsi="Sylfaen"/>
                <w:sz w:val="20"/>
                <w:szCs w:val="20"/>
                <w:lang w:val="en-US"/>
              </w:rPr>
            </w:pPr>
            <w:r w:rsidRPr="00C15E13">
              <w:rPr>
                <w:rFonts w:ascii="Sylfaen" w:hAnsi="Sylfaen"/>
                <w:sz w:val="20"/>
                <w:szCs w:val="20"/>
                <w:lang w:val="hy-AM"/>
              </w:rPr>
              <w:t>25299823</w:t>
            </w:r>
          </w:p>
        </w:tc>
      </w:tr>
      <w:tr w:rsidR="00501A0F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01A0F" w:rsidRPr="00395B6E" w:rsidRDefault="00501A0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501A0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01A0F" w:rsidRPr="00395B6E" w:rsidRDefault="00501A0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501A0F" w:rsidRPr="00395B6E" w:rsidRDefault="00501A0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501A0F" w:rsidRPr="00AE7C35" w:rsidRDefault="00501A0F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 xml:space="preserve">Объявление о процедуре </w:t>
            </w:r>
            <w:proofErr w:type="spellStart"/>
            <w:r w:rsidRPr="00AE7C35">
              <w:rPr>
                <w:rFonts w:ascii="Sylfaen" w:hAnsi="Sylfaen" w:cs="Sylfaen"/>
                <w:color w:val="202124"/>
                <w:sz w:val="16"/>
                <w:szCs w:val="16"/>
              </w:rPr>
              <w:t>և</w:t>
            </w:r>
            <w:proofErr w:type="spellEnd"/>
            <w:r w:rsidRPr="00AE7C35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 xml:space="preserve"> приглашение опубликовано на сайте </w:t>
            </w:r>
            <w:proofErr w:type="spellStart"/>
            <w:r w:rsidRPr="00AE7C35">
              <w:rPr>
                <w:rFonts w:ascii="Times New Roman" w:hAnsi="Times New Roman" w:cs="Times New Roman"/>
                <w:color w:val="202124"/>
                <w:sz w:val="16"/>
                <w:szCs w:val="16"/>
              </w:rPr>
              <w:t>gnumner.a</w:t>
            </w: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m</w:t>
            </w:r>
            <w:proofErr w:type="spellEnd"/>
          </w:p>
          <w:p w:rsidR="00501A0F" w:rsidRPr="00AE7C35" w:rsidRDefault="00501A0F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01A0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501A0F" w:rsidRPr="00395B6E" w:rsidRDefault="00501A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AE7C35" w:rsidRDefault="00501A0F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AE7C35">
              <w:rPr>
                <w:rFonts w:ascii="inherit" w:hAnsi="inherit"/>
                <w:color w:val="202124"/>
                <w:sz w:val="16"/>
                <w:szCs w:val="16"/>
              </w:rPr>
              <w:t>Никаких противоправных действий в процессе закупки обнаружено не было.</w:t>
            </w:r>
          </w:p>
          <w:p w:rsidR="00501A0F" w:rsidRPr="00AE7C35" w:rsidRDefault="00501A0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01A0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01A0F" w:rsidRPr="00395B6E" w:rsidRDefault="00501A0F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BA7C93" w:rsidRDefault="00501A0F" w:rsidP="00AE7C35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>Никаких претензий по процессу закупок не поступало.</w:t>
            </w:r>
          </w:p>
          <w:p w:rsidR="00501A0F" w:rsidRPr="00BA7C93" w:rsidRDefault="00501A0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501A0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01A0F" w:rsidRPr="00395B6E" w:rsidRDefault="00501A0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501A0F" w:rsidRPr="00395B6E" w:rsidRDefault="00501A0F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01A0F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501A0F" w:rsidRPr="00395B6E" w:rsidRDefault="00501A0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01A0F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01A0F" w:rsidRPr="00395B6E" w:rsidRDefault="00501A0F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501A0F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501A0F" w:rsidRPr="00BA7C93" w:rsidRDefault="00501A0F" w:rsidP="00BA7C93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6"/>
                <w:szCs w:val="16"/>
              </w:rPr>
            </w:pPr>
            <w:proofErr w:type="spellStart"/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lastRenderedPageBreak/>
              <w:t>Нуне</w:t>
            </w:r>
            <w:proofErr w:type="spellEnd"/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 xml:space="preserve"> </w:t>
            </w:r>
            <w:proofErr w:type="spellStart"/>
            <w:r w:rsidRPr="00BA7C93">
              <w:rPr>
                <w:rFonts w:ascii="inherit" w:hAnsi="inherit"/>
                <w:color w:val="202124"/>
                <w:sz w:val="16"/>
                <w:szCs w:val="16"/>
              </w:rPr>
              <w:t>Налбандян</w:t>
            </w:r>
            <w:proofErr w:type="spellEnd"/>
          </w:p>
          <w:p w:rsidR="00501A0F" w:rsidRPr="00BA7C93" w:rsidRDefault="00501A0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501A0F" w:rsidRPr="00395B6E" w:rsidRDefault="00501A0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highlight w:val="yellow"/>
              </w:rPr>
              <w:t>093134939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501A0F" w:rsidRPr="00395B6E" w:rsidRDefault="00501A0F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  <w:highlight w:val="yellow"/>
                <w:lang w:val="hy-AM"/>
              </w:rPr>
              <w:t>nune-nalbandyan@inbox.ru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BA7C93" w:rsidRPr="00BA7C93" w:rsidRDefault="00BA5C97" w:rsidP="00BA7C93">
      <w:pPr>
        <w:pStyle w:val="HTML"/>
        <w:shd w:val="clear" w:color="auto" w:fill="F8F9FA"/>
        <w:spacing w:line="451" w:lineRule="atLeast"/>
        <w:rPr>
          <w:rFonts w:ascii="inherit" w:hAnsi="inherit"/>
          <w:b/>
          <w:color w:val="202124"/>
        </w:rPr>
      </w:pPr>
      <w:r w:rsidRPr="008503C1">
        <w:rPr>
          <w:rFonts w:ascii="GHEA Grapalat" w:hAnsi="GHEA Grapalat"/>
        </w:rPr>
        <w:t>Заказчик</w:t>
      </w:r>
      <w:r w:rsidRPr="00BA7C93">
        <w:rPr>
          <w:rFonts w:ascii="GHEA Grapalat" w:hAnsi="GHEA Grapalat"/>
          <w:b/>
        </w:rPr>
        <w:t>:</w:t>
      </w:r>
      <w:r w:rsidR="00BA7C93" w:rsidRPr="00BA7C93">
        <w:rPr>
          <w:rFonts w:ascii="GHEA Grapalat" w:hAnsi="GHEA Grapalat"/>
          <w:b/>
        </w:rPr>
        <w:t xml:space="preserve"> </w:t>
      </w:r>
      <w:r w:rsidR="00BA7C93" w:rsidRPr="00BA7C93">
        <w:rPr>
          <w:rFonts w:ascii="inherit" w:hAnsi="inherit"/>
          <w:b/>
          <w:color w:val="202124"/>
        </w:rPr>
        <w:t>ГНКО "Ереванская средняя школа № 187"</w:t>
      </w:r>
    </w:p>
    <w:p w:rsidR="00371957" w:rsidRPr="00BA7C93" w:rsidRDefault="0037195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02AE" w:rsidRDefault="007602AE">
      <w:r>
        <w:separator/>
      </w:r>
    </w:p>
  </w:endnote>
  <w:endnote w:type="continuationSeparator" w:id="1">
    <w:p w:rsidR="007602AE" w:rsidRDefault="00760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ARM">
    <w:altName w:val="Times New Roman"/>
    <w:panose1 w:val="00000000000000000000"/>
    <w:charset w:val="CC"/>
    <w:family w:val="auto"/>
    <w:notTrueType/>
    <w:pitch w:val="default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D0480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D04801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1A0F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02AE" w:rsidRDefault="007602AE">
      <w:r>
        <w:separator/>
      </w:r>
    </w:p>
  </w:footnote>
  <w:footnote w:type="continuationSeparator" w:id="1">
    <w:p w:rsidR="007602AE" w:rsidRDefault="007602AE">
      <w:r>
        <w:continuationSeparator/>
      </w:r>
    </w:p>
  </w:footnote>
  <w:footnote w:id="2">
    <w:p w:rsidR="00227F34" w:rsidRPr="004C584B" w:rsidRDefault="00227F34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4C584B" w:rsidRDefault="00227F34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501A0F" w:rsidRPr="004C584B" w:rsidRDefault="00501A0F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501A0F" w:rsidRPr="004C584B" w:rsidRDefault="00501A0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7">
    <w:p w:rsidR="00501A0F" w:rsidRPr="004C584B" w:rsidRDefault="00501A0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501A0F" w:rsidRPr="004C584B" w:rsidRDefault="00501A0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9">
    <w:p w:rsidR="00501A0F" w:rsidRPr="004C584B" w:rsidRDefault="00501A0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10">
    <w:p w:rsidR="00501A0F" w:rsidRPr="004C584B" w:rsidRDefault="00501A0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1">
    <w:p w:rsidR="00501A0F" w:rsidRPr="004C584B" w:rsidRDefault="00501A0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2">
    <w:p w:rsidR="00501A0F" w:rsidRPr="004C584B" w:rsidRDefault="00501A0F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70A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5802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1A0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3C09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1F66"/>
    <w:rsid w:val="007430B8"/>
    <w:rsid w:val="00743D8B"/>
    <w:rsid w:val="007443A1"/>
    <w:rsid w:val="007513A1"/>
    <w:rsid w:val="00752815"/>
    <w:rsid w:val="0075655D"/>
    <w:rsid w:val="007602AE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6224"/>
    <w:rsid w:val="007F0193"/>
    <w:rsid w:val="008012E7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AE7C35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3986"/>
    <w:rsid w:val="00B7414D"/>
    <w:rsid w:val="00B85E41"/>
    <w:rsid w:val="00B97F20"/>
    <w:rsid w:val="00BA5C97"/>
    <w:rsid w:val="00BA7C93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801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512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42E3"/>
    <w:rsid w:val="00DF78B4"/>
    <w:rsid w:val="00E14174"/>
    <w:rsid w:val="00E14FB5"/>
    <w:rsid w:val="00E21EBA"/>
    <w:rsid w:val="00E24AA7"/>
    <w:rsid w:val="00E2564C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02C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AE7C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AE7C35"/>
    <w:rPr>
      <w:rFonts w:ascii="Courier New" w:hAnsi="Courier New" w:cs="Courier New"/>
      <w:lang w:bidi="ar-SA"/>
    </w:rPr>
  </w:style>
  <w:style w:type="paragraph" w:styleId="af8">
    <w:name w:val="List Paragraph"/>
    <w:basedOn w:val="a"/>
    <w:uiPriority w:val="34"/>
    <w:qFormat/>
    <w:rsid w:val="00501A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C5B8C-90DC-4A60-A6A5-6A8C34988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8</Pages>
  <Words>1052</Words>
  <Characters>7375</Characters>
  <Application>Microsoft Office Word</Application>
  <DocSecurity>0</DocSecurity>
  <Lines>61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cpmp</cp:lastModifiedBy>
  <cp:revision>30</cp:revision>
  <cp:lastPrinted>2015-07-14T07:47:00Z</cp:lastPrinted>
  <dcterms:created xsi:type="dcterms:W3CDTF">2018-08-09T07:28:00Z</dcterms:created>
  <dcterms:modified xsi:type="dcterms:W3CDTF">2020-10-24T16:08:00Z</dcterms:modified>
</cp:coreProperties>
</file>